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7315200" cy="2032000"/>
            <wp:effectExtent b="0" l="0" r="0" t="0"/>
            <wp:docPr descr="A person watching movies and TV shows on a laptop, with various movie and TV show elements in the background, representing a tracking application." id="3" name="image4.jpg"/>
            <a:graphic>
              <a:graphicData uri="http://schemas.openxmlformats.org/drawingml/2006/picture">
                <pic:pic>
                  <pic:nvPicPr>
                    <pic:cNvPr descr="A person watching movies and TV shows on a laptop, with various movie and TV show elements in the background, representing a tracking application." id="0" name="image4.jpg"/>
                    <pic:cNvPicPr preferRelativeResize="0"/>
                  </pic:nvPicPr>
                  <pic:blipFill>
                    <a:blip r:embed="rId6"/>
                    <a:srcRect b="24537" l="0" r="0" t="24537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9dwev6pwapvg" w:id="0"/>
      <w:bookmarkEnd w:id="0"/>
      <w:r w:rsidDel="00000000" w:rsidR="00000000" w:rsidRPr="00000000">
        <w:rPr>
          <w:rtl w:val="0"/>
        </w:rPr>
        <w:t xml:space="preserve">Frontend Path: Movie and TV Series Tracking Web Application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This document outlines the steps to build a movie and TV series tracking web application, similar to The Movie Database (TMDB). The project will utilize Vue 3, Tailwind CSS, and be deployed using Docker.</w:t>
      </w:r>
    </w:p>
    <w:p w:rsidR="00000000" w:rsidDel="00000000" w:rsidP="00000000" w:rsidRDefault="00000000" w:rsidRPr="00000000" w14:paraId="00000004">
      <w:pPr>
        <w:pStyle w:val="Heading1"/>
        <w:rPr/>
      </w:pPr>
      <w:bookmarkStart w:colFirst="0" w:colLast="0" w:name="_kjhhmx9j0pk3" w:id="1"/>
      <w:bookmarkEnd w:id="1"/>
      <w:r w:rsidDel="00000000" w:rsidR="00000000" w:rsidRPr="00000000">
        <w:rPr>
          <w:rtl w:val="0"/>
        </w:rPr>
        <w:t xml:space="preserve">Learning Resources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Vue.js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Tailwind CSS - Rapidly build modern websites without ever leaving your HTML.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rPr/>
      </w:pPr>
      <w:bookmarkStart w:colFirst="0" w:colLast="0" w:name="_6whvefex9ic4" w:id="2"/>
      <w:bookmarkEnd w:id="2"/>
      <w:r w:rsidDel="00000000" w:rsidR="00000000" w:rsidRPr="00000000">
        <w:rPr>
          <w:rtl w:val="0"/>
        </w:rPr>
        <w:t xml:space="preserve">Project Overview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Build a movie and TV series tracking web application similar to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The Movie Database (TMDB)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b w:val="1"/>
          <w:rtl w:val="0"/>
        </w:rPr>
        <w:t xml:space="preserve">API Key:</w:t>
      </w:r>
      <w:r w:rsidDel="00000000" w:rsidR="00000000" w:rsidRPr="00000000">
        <w:rPr>
          <w:rtl w:val="0"/>
        </w:rPr>
        <w:t xml:space="preserve"> 348088421ad3fb3a9d6e56bb6a9a8f80</w:t>
        <w:br w:type="textWrapping"/>
      </w:r>
      <w:r w:rsidDel="00000000" w:rsidR="00000000" w:rsidRPr="00000000">
        <w:rPr>
          <w:b w:val="1"/>
          <w:rtl w:val="0"/>
        </w:rPr>
        <w:t xml:space="preserve">Getting Started with TMDB API:</w:t>
      </w:r>
      <w:r w:rsidDel="00000000" w:rsidR="00000000" w:rsidRPr="00000000">
        <w:rPr>
          <w:rtl w:val="0"/>
        </w:rPr>
        <w:t xml:space="preserve">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https://developers.themoviedb.org/3/getting-started/introduction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gucee9j029z7" w:id="3"/>
      <w:bookmarkEnd w:id="3"/>
      <w:r w:rsidDel="00000000" w:rsidR="00000000" w:rsidRPr="00000000">
        <w:rPr>
          <w:rtl w:val="0"/>
        </w:rPr>
        <w:t xml:space="preserve">Phase 1: Initial Setup and Core Components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16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Create a Vue 3 application locally and add Tailwind CSS.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Create a layout component, add “Movies” and “TV Shows” navigation.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Add a big search input component with background similar to the screenshot.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Create a selectable pagination that shows popular and top rated Movies, TV Shows. Only fetch the related data when user clicked on the link.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before="0" w:beforeAutospacing="0" w:lineRule="auto"/>
        <w:ind w:left="720" w:hanging="360"/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Create a movie poster component along with a rating component to show fetched movies with their ratings.</w:t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7061021" cy="4685511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61021" cy="4685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i6t8nd4wvmtn" w:id="4"/>
      <w:bookmarkEnd w:id="4"/>
      <w:r w:rsidDel="00000000" w:rsidR="00000000" w:rsidRPr="00000000">
        <w:rPr>
          <w:rtl w:val="0"/>
        </w:rPr>
        <w:t xml:space="preserve">Phase 2: Enhanced Functionality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0" w:afterAutospacing="0" w:before="160" w:lineRule="auto"/>
        <w:ind w:left="720" w:hanging="360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Implement a search functionality that list related results after the third letter. Throttle the seach so that it only send request to backend if user didn’t type after 500ms.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before="0" w:beforeAutospacing="0" w:lineRule="auto"/>
        <w:ind w:left="720" w:hanging="360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Add a star button to posters so user can favourite the movie. When user favourited a movie make the star icon filled. Implement store functionality (composable, pinia or vuex) to keep favourite data across the application.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7051373" cy="2852601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51373" cy="2852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dneg2aa28znw" w:id="5"/>
      <w:bookmarkEnd w:id="5"/>
      <w:r w:rsidDel="00000000" w:rsidR="00000000" w:rsidRPr="00000000">
        <w:rPr>
          <w:rtl w:val="0"/>
        </w:rPr>
        <w:t xml:space="preserve">Phase 3: Server-side Rendering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spacing w:after="0" w:afterAutospacing="0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Understand the difference between Server-Side Rendering and Client-Side Rendering. Move your project to Nuxt3. It should be fairly easy since structure is pretty much the same.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before="0" w:beforeAutospacing="0" w:line="411.35999999999996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hyperlink r:id="rId13">
        <w:r w:rsidDel="00000000" w:rsidR="00000000" w:rsidRPr="00000000">
          <w:rPr>
            <w:rFonts w:ascii="Arial" w:cs="Arial" w:eastAsia="Arial" w:hAnsi="Arial"/>
            <w:color w:val="1868db"/>
            <w:highlight w:val="white"/>
            <w:rtl w:val="0"/>
          </w:rPr>
          <w:t xml:space="preserve">Server-Side Rendering (SSR) Vs Client-Side Rendering (CSR)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before="0" w:beforeAutospacing="0" w:line="411.35999999999996" w:lineRule="auto"/>
        <w:ind w:left="720" w:hanging="360"/>
        <w:rPr>
          <w:rFonts w:ascii="Arial" w:cs="Arial" w:eastAsia="Arial" w:hAnsi="Arial"/>
          <w:color w:val="000000"/>
          <w:sz w:val="22"/>
          <w:szCs w:val="22"/>
        </w:rPr>
      </w:pPr>
      <w:hyperlink r:id="rId14">
        <w:r w:rsidDel="00000000" w:rsidR="00000000" w:rsidRPr="00000000">
          <w:rPr>
            <w:rFonts w:ascii="Arial" w:cs="Arial" w:eastAsia="Arial" w:hAnsi="Arial"/>
            <w:color w:val="1868db"/>
            <w:highlight w:val="white"/>
            <w:rtl w:val="0"/>
          </w:rPr>
          <w:t xml:space="preserve">Web Apps: Server-side (SSR) vs. Client-side Rendering (CSR) | Toptal®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rPr/>
      </w:pPr>
      <w:bookmarkStart w:colFirst="0" w:colLast="0" w:name="_eok6bys27d8y" w:id="6"/>
      <w:bookmarkEnd w:id="6"/>
      <w:r w:rsidDel="00000000" w:rsidR="00000000" w:rsidRPr="00000000">
        <w:rPr>
          <w:rtl w:val="0"/>
        </w:rPr>
        <w:t xml:space="preserve">Phase 4: Filter and Sort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afterAutospacing="0" w:before="160" w:lineRule="auto"/>
        <w:ind w:left="720" w:hanging="360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Make a popover on navigation menu which shows popular, upcoming and top rated for both movies and tv shows.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Create folder based routes for this 6 pages and list all the movies associated.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before="0" w:beforeAutospacing="0" w:lineRule="auto"/>
        <w:ind w:left="720" w:hanging="360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Implement a filter and sort functionality with avaliable information.</w:t>
      </w:r>
    </w:p>
    <w:p w:rsidR="00000000" w:rsidDel="00000000" w:rsidP="00000000" w:rsidRDefault="00000000" w:rsidRPr="00000000" w14:paraId="00000020">
      <w:pPr>
        <w:spacing w:before="220" w:lineRule="auto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</w:rPr>
        <w:drawing>
          <wp:inline distB="114300" distT="114300" distL="114300" distR="114300">
            <wp:extent cx="7217239" cy="492308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7239" cy="492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rPr/>
      </w:pPr>
      <w:bookmarkStart w:colFirst="0" w:colLast="0" w:name="_yvfkhuiarngk" w:id="7"/>
      <w:bookmarkEnd w:id="7"/>
      <w:r w:rsidDel="00000000" w:rsidR="00000000" w:rsidRPr="00000000">
        <w:rPr>
          <w:rtl w:val="0"/>
        </w:rPr>
        <w:t xml:space="preserve">Phase 5: Dynamic Pages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0" w:afterAutospacing="0" w:before="160" w:lineRule="auto"/>
        <w:ind w:left="720" w:hanging="360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Create dynamically created movie pages that have different URLs.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Movie page should have poster, user score, overview, actors and other informations like in the examples.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before="0" w:beforeAutospacing="0" w:lineRule="auto"/>
        <w:ind w:left="720" w:hanging="360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User should be able to favourite the movie in this page as well.</w:t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sehvscnq2a2f" w:id="8"/>
      <w:bookmarkEnd w:id="8"/>
      <w:r w:rsidDel="00000000" w:rsidR="00000000" w:rsidRPr="00000000">
        <w:rPr>
          <w:rtl w:val="0"/>
        </w:rPr>
        <w:t xml:space="preserve">Phase 6: Dockerize</w:t>
      </w:r>
    </w:p>
    <w:p w:rsidR="00000000" w:rsidDel="00000000" w:rsidP="00000000" w:rsidRDefault="00000000" w:rsidRPr="00000000" w14:paraId="00000026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Docker from Zero to Hero | Dockerizing Full Stack Web App REACTJS &amp; NODEJS w/docker-compose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after="0" w:afterAutospacing="0" w:before="160" w:lineRule="auto"/>
        <w:ind w:left="720" w:hanging="360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Dockerize your project after watching the tutorial.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You need to create Dockerfile for your project.</w:t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before="0" w:beforeAutospacing="0" w:lineRule="auto"/>
        <w:ind w:left="720" w:hanging="360"/>
        <w:rPr>
          <w:rFonts w:ascii="Arial" w:cs="Arial" w:eastAsia="Arial" w:hAnsi="Arial"/>
          <w:color w:val="292a2e"/>
        </w:rPr>
      </w:pPr>
      <w:r w:rsidDel="00000000" w:rsidR="00000000" w:rsidRPr="00000000">
        <w:rPr>
          <w:rFonts w:ascii="Arial" w:cs="Arial" w:eastAsia="Arial" w:hAnsi="Arial"/>
          <w:color w:val="292a2e"/>
          <w:rtl w:val="0"/>
        </w:rPr>
        <w:t xml:space="preserve">Your need to use docker-compose.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Inter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ter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Inter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92a2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Inter" w:cs="Inter" w:eastAsia="Inter" w:hAnsi="Inter"/>
        <w:color w:val="1f1f1f"/>
        <w:sz w:val="24"/>
        <w:szCs w:val="24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Inter Medium" w:cs="Inter Medium" w:eastAsia="Inter Medium" w:hAnsi="Inter Medium"/>
      <w:i w:val="0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rFonts w:ascii="Inter Medium" w:cs="Inter Medium" w:eastAsia="Inter Medium" w:hAnsi="Inter Medium"/>
      <w:i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rFonts w:ascii="Inter Medium" w:cs="Inter Medium" w:eastAsia="Inter Medium" w:hAnsi="Inter Medium"/>
      <w:i w:val="0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rFonts w:ascii="Inter Medium" w:cs="Inter Medium" w:eastAsia="Inter Medium" w:hAnsi="Inter Medium"/>
      <w:i w:val="0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rFonts w:ascii="Inter SemiBold" w:cs="Inter SemiBold" w:eastAsia="Inter SemiBold" w:hAnsi="Inter SemiBold"/>
      <w:i w:val="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rFonts w:ascii="Inter" w:cs="Inter" w:eastAsia="Inter" w:hAnsi="Inter"/>
      <w:i w:val="1"/>
      <w:sz w:val="24"/>
      <w:szCs w:val="24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rFonts w:ascii="Inter Medium" w:cs="Inter Medium" w:eastAsia="Inter Medium" w:hAnsi="Inter Medium"/>
      <w:i w:val="0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Inter" w:cs="Inter" w:eastAsia="Inter" w:hAnsi="Inter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hyperlink" Target="https://developers.themoviedb.org/3/getting-started/introduction" TargetMode="External"/><Relationship Id="rId13" Type="http://schemas.openxmlformats.org/officeDocument/2006/relationships/hyperlink" Target="https://dev.to/codewithtee/server-side-rendering-ssr-vs-client-side-rendering-csr-3m24" TargetMode="External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themoviedb.org/" TargetMode="External"/><Relationship Id="rId15" Type="http://schemas.openxmlformats.org/officeDocument/2006/relationships/image" Target="media/image2.png"/><Relationship Id="rId14" Type="http://schemas.openxmlformats.org/officeDocument/2006/relationships/hyperlink" Target="https://www.toptal.com/front-end/client-side-vs-server-side-pre-rendering#:~:text=Client%2Dside%20rendering%20manages%20the,displays%20a%20blank%20page%20first." TargetMode="External"/><Relationship Id="rId16" Type="http://schemas.openxmlformats.org/officeDocument/2006/relationships/hyperlink" Target="https://www.youtube.com/watch?v=IDVUy34vlSE" TargetMode="External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hyperlink" Target="https://vuejs.org/guide/introduction.html" TargetMode="External"/><Relationship Id="rId8" Type="http://schemas.openxmlformats.org/officeDocument/2006/relationships/hyperlink" Target="https://tailwindcss.com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terSemiBold-regular.ttf"/><Relationship Id="rId2" Type="http://schemas.openxmlformats.org/officeDocument/2006/relationships/font" Target="fonts/InterSemiBold-bold.ttf"/><Relationship Id="rId3" Type="http://schemas.openxmlformats.org/officeDocument/2006/relationships/font" Target="fonts/InterSemiBold-italic.ttf"/><Relationship Id="rId4" Type="http://schemas.openxmlformats.org/officeDocument/2006/relationships/font" Target="fonts/InterSemiBold-boldItalic.ttf"/><Relationship Id="rId11" Type="http://schemas.openxmlformats.org/officeDocument/2006/relationships/font" Target="fonts/InterMedium-italic.ttf"/><Relationship Id="rId10" Type="http://schemas.openxmlformats.org/officeDocument/2006/relationships/font" Target="fonts/InterMedium-bold.ttf"/><Relationship Id="rId12" Type="http://schemas.openxmlformats.org/officeDocument/2006/relationships/font" Target="fonts/InterMedium-boldItalic.ttf"/><Relationship Id="rId9" Type="http://schemas.openxmlformats.org/officeDocument/2006/relationships/font" Target="fonts/InterMedium-regular.ttf"/><Relationship Id="rId5" Type="http://schemas.openxmlformats.org/officeDocument/2006/relationships/font" Target="fonts/Inter-regular.ttf"/><Relationship Id="rId6" Type="http://schemas.openxmlformats.org/officeDocument/2006/relationships/font" Target="fonts/Inter-bold.ttf"/><Relationship Id="rId7" Type="http://schemas.openxmlformats.org/officeDocument/2006/relationships/font" Target="fonts/Inter-italic.ttf"/><Relationship Id="rId8" Type="http://schemas.openxmlformats.org/officeDocument/2006/relationships/font" Target="fonts/Int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